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EB" w:rsidRDefault="007E0EEB" w:rsidP="0059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337"/>
        <w:tblW w:w="9780" w:type="dxa"/>
        <w:tblLayout w:type="fixed"/>
        <w:tblLook w:val="04A0" w:firstRow="1" w:lastRow="0" w:firstColumn="1" w:lastColumn="0" w:noHBand="0" w:noVBand="1"/>
      </w:tblPr>
      <w:tblGrid>
        <w:gridCol w:w="5215"/>
        <w:gridCol w:w="4565"/>
      </w:tblGrid>
      <w:tr w:rsidR="007E0EEB" w:rsidTr="007E0EEB">
        <w:trPr>
          <w:trHeight w:val="901"/>
        </w:trPr>
        <w:tc>
          <w:tcPr>
            <w:tcW w:w="5215" w:type="dxa"/>
            <w:hideMark/>
          </w:tcPr>
          <w:p w:rsidR="007E0EEB" w:rsidRDefault="007E0EEB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ПРИНЯТО</w:t>
            </w:r>
          </w:p>
          <w:p w:rsidR="007E0EEB" w:rsidRDefault="007E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7E0EEB" w:rsidRDefault="007E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№__  от __.__.20   г</w:t>
            </w:r>
          </w:p>
        </w:tc>
        <w:tc>
          <w:tcPr>
            <w:tcW w:w="4565" w:type="dxa"/>
            <w:hideMark/>
          </w:tcPr>
          <w:p w:rsidR="007E0EEB" w:rsidRDefault="007E0E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№48</w:t>
            </w:r>
          </w:p>
          <w:p w:rsidR="007E0EEB" w:rsidRDefault="007E0EEB">
            <w:pPr>
              <w:autoSpaceDE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____________Ф.М.Кокаева</w:t>
            </w:r>
          </w:p>
          <w:p w:rsidR="007E0EEB" w:rsidRDefault="007E0EEB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№___  от __  ._       20           г  </w:t>
            </w:r>
          </w:p>
        </w:tc>
      </w:tr>
    </w:tbl>
    <w:p w:rsidR="007E0EEB" w:rsidRDefault="007E0EEB" w:rsidP="007E0EEB">
      <w:pPr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0EEB" w:rsidRDefault="007E0EEB" w:rsidP="007E0EEB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СОГЛАСОВАНО</w:t>
      </w:r>
    </w:p>
    <w:p w:rsidR="007E0EEB" w:rsidRDefault="007E0EEB" w:rsidP="007E0EEB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МБОУ СОШ №48</w:t>
      </w:r>
    </w:p>
    <w:p w:rsidR="007E0EEB" w:rsidRDefault="007E0EEB" w:rsidP="007E0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Дзебисова Л.Е.</w:t>
      </w:r>
    </w:p>
    <w:p w:rsidR="007E0EEB" w:rsidRDefault="007E0EEB" w:rsidP="0059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4B48" w:rsidRDefault="003D4B48" w:rsidP="00590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 УЧИТЕЛЯ РЕСУРСНОГО КЛАССА</w:t>
      </w:r>
    </w:p>
    <w:p w:rsidR="0059062F" w:rsidRDefault="0059062F" w:rsidP="0059062F">
      <w:pPr>
        <w:spacing w:after="0" w:line="240" w:lineRule="auto"/>
        <w:jc w:val="both"/>
      </w:pP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I.  ОБЩИЕ ПОЛОЖЕНИЯ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Настоящая должностная инструкция разработана на основе «Единого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Российской Федерации N 761н от 26 августа 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зарегистрированного в Минюсте РФ 6 октября 2010 г. N 18638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 Учитель ресурсного класса относится к категории педагогических работников, назначается на должность и освобождается от должности в установленном действующим трудовым законодательством порядке директором школы по согласованию с руководител</w:t>
      </w:r>
      <w:r w:rsidR="0059062F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службы психолого-педагогической поддержки школы.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    Учитель ресурсного класса подчиняется непосредственно координатору по инклюзии (заместителю по инклюзии директора общеобразовательной организации)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руководителю службы психолого-педагогической и социальной поддержки школы.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должность учителя ресурсного класса назначается лицо, имеющее высшее профессиональное образование или среднее профессиональное образование по направлению подготовки "Образование и педагогика"без предъявления требований к стажу работы. </w:t>
      </w:r>
    </w:p>
    <w:p w:rsidR="003D4B48" w:rsidRDefault="003D4B48" w:rsidP="0059062F">
      <w:pPr>
        <w:spacing w:after="0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период отпуска или временной нетрудоспособности учителя ресурсного класса его обязанности могут быть возложены на других сотрудников. Временное исполнение обязанностей в этих случаях осуществляется на основании внутреннего распоряжения директора образовательного учреждения.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своей работе учитель ресурсного класса должен руководствоваться:</w:t>
      </w:r>
    </w:p>
    <w:p w:rsidR="003D4B48" w:rsidRDefault="003D4B48" w:rsidP="0059062F">
      <w:pPr>
        <w:numPr>
          <w:ilvl w:val="0"/>
          <w:numId w:val="1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Уставом образовательного учреждения,</w:t>
      </w:r>
    </w:p>
    <w:p w:rsidR="003D4B48" w:rsidRDefault="003D4B48" w:rsidP="0059062F">
      <w:pPr>
        <w:numPr>
          <w:ilvl w:val="0"/>
          <w:numId w:val="1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настоящей должностной инструкцией,</w:t>
      </w:r>
    </w:p>
    <w:p w:rsidR="003D4B48" w:rsidRDefault="003D4B48" w:rsidP="0059062F">
      <w:pPr>
        <w:numPr>
          <w:ilvl w:val="0"/>
          <w:numId w:val="1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распоряжениями координатора по инклюзии (заместителя директора по инклюзии) общеобразовательной организации,</w:t>
      </w:r>
    </w:p>
    <w:p w:rsidR="003D4B48" w:rsidRDefault="003D4B48" w:rsidP="0059062F">
      <w:pPr>
        <w:numPr>
          <w:ilvl w:val="0"/>
          <w:numId w:val="1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указаниями директора общеобразовательной организации, </w:t>
      </w:r>
    </w:p>
    <w:p w:rsidR="003D4B48" w:rsidRDefault="003D4B48" w:rsidP="0059062F">
      <w:pPr>
        <w:numPr>
          <w:ilvl w:val="0"/>
          <w:numId w:val="1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законодательными актами Российской Федерации.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Учитель ресурсного класса должен знать: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Конвенцию о правах ребенка;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педагогику, психологию, возрастную физиологию, школьную гигиену;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методики преподавания, программы и учебники по преподаваемому направлению; 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методики воспитательной работы;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оснащению и оборудованию кабинета ресурсного класса и подсобных помещений к нему, средства обучения и их дидактические возможности;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научной организации труда; 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нормативные документы по вопросам обучения и воспитания детей и молодежи; 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теорию и методы управления образовательными системами;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педагогические технологии продуктивного, развивающего обучения; 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экологии, экономики, социологии; 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трудовое законодательство; 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работы с текстовыми редакторами, электронными таблицами, электронной почтой и интернет-браузерами, мультимедийным оборудованием;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образовательного учреждения;</w:t>
      </w:r>
    </w:p>
    <w:p w:rsidR="003D4B48" w:rsidRDefault="003D4B48" w:rsidP="0059062F">
      <w:pPr>
        <w:numPr>
          <w:ilvl w:val="0"/>
          <w:numId w:val="2"/>
        </w:numPr>
        <w:spacing w:after="0" w:line="240" w:lineRule="auto"/>
        <w:ind w:left="-70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 охране труда и пожарной безопасности.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1.8. Учителю ресурсного класса непосредственно подчиняются тьюторы ресурсного класса.</w:t>
      </w:r>
    </w:p>
    <w:p w:rsidR="003D4B48" w:rsidRDefault="003D4B48" w:rsidP="0059062F">
      <w:pPr>
        <w:spacing w:after="0" w:line="240" w:lineRule="auto"/>
        <w:ind w:left="-709"/>
        <w:jc w:val="both"/>
      </w:pP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ФУНКЦИОНАЛЬНЫЕ ОБЯЗАННОСТИ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Осуществляет обучение, развитие и воспитание учащихся, посещающих ресурсный класс с учетом особенностей психофизического р</w:t>
      </w:r>
      <w:r w:rsidR="0059062F">
        <w:rPr>
          <w:rFonts w:ascii="Times New Roman" w:eastAsia="Times New Roman" w:hAnsi="Times New Roman" w:cs="Times New Roman"/>
          <w:sz w:val="28"/>
          <w:szCs w:val="28"/>
        </w:rPr>
        <w:t>азвития,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рекомендаций  психолого-медико-педагогической комиссии и индивидуальной программы реабилитации;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Организует тестирование учащихся, которым рекомендовано посещение ресурсного класса, анализирует его результаты для определения структуры и выраженности нарушений развития.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 Формирует и корректирует адаптированную образовательную программу (АОП) и индивидуальный у</w:t>
      </w:r>
      <w:r w:rsidR="0059062F">
        <w:rPr>
          <w:rFonts w:ascii="Times New Roman" w:eastAsia="Times New Roman" w:hAnsi="Times New Roman" w:cs="Times New Roman"/>
          <w:sz w:val="28"/>
          <w:szCs w:val="28"/>
        </w:rPr>
        <w:t>чебный план (ИУП) для учащихся,</w:t>
      </w:r>
      <w:r>
        <w:rPr>
          <w:rFonts w:ascii="Times New Roman" w:eastAsia="Times New Roman" w:hAnsi="Times New Roman" w:cs="Times New Roman"/>
          <w:sz w:val="28"/>
          <w:szCs w:val="28"/>
        </w:rPr>
        <w:t>посещающих  ресурсный класс в постоянном режиме, на основании результатов тестирования, рекомендаций ПМПК и ИПР.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Планирует и осуществляет учебный процесс в соответствии с индивидуальной частью АОП и ИУП, обеспечивает их выполнение, организуя и поддерживая разнообразные виды деятельности учащихся, посещающих ресурсный класс.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Совместно с учителями общеобразовательных классов, в которые зачислены учащиеся, посещающие ресурсный класс, определяет организацию процесса их обучения в общеобразовательном классе: 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2.5.1 Определяет уроки (учебные дисциплины), которые учащиеся, посещающие ресурсный класс, готовы посещать в общеобразовательном классе, а также график этих посещений.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2.5.2 Организует работу по подготовке учащегося к данным урокам, проработку учебных планов с учетом индивидуальных особенностей, особенностей взаимодействия специалистов (учителя общеобразовательного класса и тьютора ресурс</w:t>
      </w:r>
      <w:r w:rsidR="0059062F">
        <w:rPr>
          <w:rFonts w:ascii="Times New Roman" w:eastAsia="Times New Roman" w:hAnsi="Times New Roman" w:cs="Times New Roman"/>
          <w:sz w:val="28"/>
          <w:szCs w:val="28"/>
        </w:rPr>
        <w:t xml:space="preserve">ного класса) в течение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присутствия в общеобразовательном классе учащегося, посещающего ресурсный класс.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2.6. Проводит групповые и индивидуальные учебные занятия в ресурсном классе, основываясь на результатах тестирования учащихся, посещающих ресурсный класс, а также в соответствии с их адаптированными образовательными программами с целью корректировки имеющихся дефицитов и формирования новых учебных навыков и знаний.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2.7. Выбирает, адаптирует (модифицирует) учебные материалы для учащихся, посещающих ресурсный класс.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2.8. Изучает индивидуальные особенности, способности, интересы и склонности учащихся, посещающих ресурсный класс, для создания оптимальных условий их развития в соответствии с возрастной нормой, роста их познавательной мотивации и становления учебной самостоятельности, формирования навыков, используя наиболее подходящие формы, приёмы, методы и средства обучения, современные образовательные технологии, включая информационные.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2.9. Обеспечивает уровень подготовки учащихся, соответствующий требованиям федерального государственного образовательного стандарта.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Оценивает эффективность и результаты обучения учащихся, посещающих ресурсный класс,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таблицы, в своей деятельности.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2.11. Обучает, консультирует и осуществляет мониторинг работы тьюторов ресурсного класса.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2.12. Проводит учебные занятия, опираясь на передовой опыт в области методической, педагогической и психологических наук, включая прикладной анализ поведения, возрастную психологию и школьную гигиену.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 Участвует в работе педагогических, методических советов, психолого-педагогического консилиума, других мероприятиях по методической работе;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психолого-педагогической подготовке и проведении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2.14. Оказывает методическую и консультативную помощь родителям (законным представителям) обучающихся.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2.15. Соблюдает права и свободы учащихся.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2.16. Вносит на рассмотрение руководства образовательного учреждения предложения по совершенствованию организации учебных занятий, воспитательных и досуговых мероприятий.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2.17. В целях регламентации процесса функционирования «Ресурсного класса» разрабатывает и ведет следующий пакет документов: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рабочие программы по предметам;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групповых (индивидуальных) занятий и консультаций;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журнал учёта проведённых групповых (индивидуальных) занятий и консультаций;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методический инструментарий, включая тесты развития академических, социальных, физических и функциональных навыков;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аналитические таблицы и графики по оценке развития академических, социальных, физических и функциональных навыков обучающихся, посещающих Ресурсный класс в постоянном режиме;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планы и программы индивидуальных и групповых занятий по формированию учебных навыков учащихся, посещающих «Ресурсный класс» в постоянном режиме;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планы и программы индивидуальных и групповых занятий по формированию функциональных и социальных навыков для каждого учащегося, посещающего «Ресурсный класс» в постоянном режиме;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график включения учащихся, посещающих ресурсный класс в постоянном режиме, в общеобразовательный класс и на занятия дополнительного образования;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аналитический отчет за год по реализации целей, заложенных в АОП.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2.18. Обеспечивает охрану жизни и здоровья учащихся во время учебных занятий.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2.19. Поддерживает регулярную связь с родителями (лицами, их заменяющими) по вопросам проведения с учащимися учебных занятий.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Поддерживает учебную дисциплину, режим посещения занятий, уважая человеческое достоинство, честь и репутацию учащихся. 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2.21. Выполняет правила охраны труда и пожарной безопасности.</w:t>
      </w:r>
    </w:p>
    <w:p w:rsidR="003D4B48" w:rsidRDefault="003D4B48" w:rsidP="0059062F">
      <w:pPr>
        <w:spacing w:after="0" w:line="240" w:lineRule="auto"/>
        <w:ind w:left="-709"/>
        <w:jc w:val="both"/>
      </w:pP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ПРАВА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Учитель ресурсного класса имеет право: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предоставление ему работы, обусловленной трудовым договором;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предоставление ему полной и достоверной информации об условиях труда и требованиях охраны труда на рабочем месте;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профессиональную подготовку, переподготовку и повышение своей квалификации в порядке, установленном Трудовым </w:t>
      </w:r>
      <w:r w:rsidRPr="0059062F">
        <w:rPr>
          <w:rFonts w:ascii="Times New Roman" w:eastAsia="Times New Roman" w:hAnsi="Times New Roman" w:cs="Times New Roman"/>
          <w:color w:val="auto"/>
          <w:sz w:val="28"/>
          <w:szCs w:val="28"/>
        </w:rPr>
        <w:t>кодексом </w:t>
      </w:r>
      <w:r>
        <w:rPr>
          <w:rFonts w:ascii="Times New Roman" w:eastAsia="Times New Roman" w:hAnsi="Times New Roman" w:cs="Times New Roman"/>
          <w:sz w:val="28"/>
          <w:szCs w:val="28"/>
        </w:rPr>
        <w:t>РФ, иными федеральными законами;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получение материалов и документов, относящихся к своей деятельности, ознакомление с проектами решений руководства школы, касающимися его деятельности;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 взаимодействие с другими подразделениями школы для решения оперативных вопросов своей профессиональной деятельности;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представлять на рассмотрение своего непосредственного руководителя предложения по вопросам своей деятельности. 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ОТВЕТСТВЕННОСТЬ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Учитель ресурсного класса несет дисциплинарную ответственность за: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Неисполнение или ненадлежащее исполнение своих обязанностей и неиспользование прав, предусмотренных должностной инструкцией, – в соответствии с действующим трудовым законодательством.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Нарушение правил техники безопасности и инструкции по охране труда.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Непринятие мер по пресечению выявленных нарушений правил техники безопасности, противопожарных и других правил, создающих угрозу деятельности школы и его работникам.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Причинение материального ущерба – в соответствии с действующим законодательством РФ. 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Нарушение порядка организации занятий (мероприятий).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Неправомерное использование предоставленных полномочий, а также использование их в личных целях.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 жизнь и здоровье учащихся во время проведения занятий (мероприятий).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Несёт персональную ответственность за качественное ведение необходимой документации. </w:t>
      </w:r>
    </w:p>
    <w:p w:rsidR="003D4B48" w:rsidRDefault="003D4B48" w:rsidP="0059062F">
      <w:pPr>
        <w:spacing w:after="0" w:line="240" w:lineRule="auto"/>
        <w:ind w:left="-709"/>
        <w:jc w:val="both"/>
      </w:pP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УСЛОВИЯ И ОЦЕНКА РАБОТЫ</w:t>
      </w:r>
    </w:p>
    <w:p w:rsidR="003D4B48" w:rsidRDefault="003D4B48" w:rsidP="0059062F">
      <w:pPr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Режим работы учителя ресурсного класса определяется в соответствии с Правилами внутреннего трудового распорядка, установленными в образовательной организации.</w:t>
      </w:r>
    </w:p>
    <w:p w:rsidR="00BC6567" w:rsidRDefault="00BC6567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59062F" w:rsidRDefault="0059062F" w:rsidP="0059062F">
      <w:pPr>
        <w:ind w:left="-709"/>
      </w:pPr>
    </w:p>
    <w:p w:rsidR="002C0196" w:rsidRDefault="002C0196" w:rsidP="0059062F"/>
    <w:sectPr w:rsidR="002C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7C2"/>
    <w:multiLevelType w:val="multilevel"/>
    <w:tmpl w:val="3D3445EC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D8135E6"/>
    <w:multiLevelType w:val="multilevel"/>
    <w:tmpl w:val="EB9084B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3FF1E18"/>
    <w:multiLevelType w:val="multilevel"/>
    <w:tmpl w:val="A50EB51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76721A8"/>
    <w:multiLevelType w:val="multilevel"/>
    <w:tmpl w:val="D8D603AA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5"/>
    <w:rsid w:val="002C0196"/>
    <w:rsid w:val="003D4B48"/>
    <w:rsid w:val="004D7105"/>
    <w:rsid w:val="0059062F"/>
    <w:rsid w:val="007E0EEB"/>
    <w:rsid w:val="00B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BD62"/>
  <w15:chartTrackingRefBased/>
  <w15:docId w15:val="{796EC22C-1905-48D2-BBC6-4CECEEFF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48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0196"/>
    <w:pPr>
      <w:spacing w:line="25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2023-09-26T12:18:00Z</dcterms:created>
  <dcterms:modified xsi:type="dcterms:W3CDTF">2023-11-03T09:00:00Z</dcterms:modified>
</cp:coreProperties>
</file>